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EndNote Online</w:t>
      </w:r>
      <w:r>
        <w:rPr>
          <w:rFonts w:hint="eastAsia"/>
          <w:b/>
          <w:bCs/>
          <w:sz w:val="30"/>
          <w:szCs w:val="30"/>
          <w:lang w:val="en-US" w:eastAsia="zh-CN"/>
        </w:rPr>
        <w:t>实用小技巧</w:t>
      </w:r>
      <w:bookmarkStart w:id="0" w:name="_GoBack"/>
      <w:bookmarkEnd w:id="0"/>
    </w:p>
    <w:p>
      <w:pPr>
        <w:spacing w:line="220" w:lineRule="atLeast"/>
        <w:jc w:val="center"/>
        <w:rPr>
          <w:rFonts w:hint="eastAsia"/>
          <w:b/>
          <w:bCs/>
          <w:lang w:val="en-US" w:eastAsia="zh-CN"/>
        </w:rPr>
      </w:pPr>
    </w:p>
    <w:p>
      <w:pPr>
        <w:spacing w:line="220" w:lineRule="atLeast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如何进行文献管理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"https://www.bilibili.com/video/BV1TF411W76z/?spm_id_from=333.999.0.0"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https://www.bilibili.com/video/BV1TF411W76z/?spm_id_from=333.999.0.0</w:t>
      </w:r>
      <w:r>
        <w:rPr>
          <w:rFonts w:hint="eastAsia"/>
        </w:rPr>
        <w:fldChar w:fldCharType="end"/>
      </w:r>
    </w:p>
    <w:p>
      <w:pPr>
        <w:numPr>
          <w:ilvl w:val="0"/>
          <w:numId w:val="0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2.如何导入网页资源？</w:t>
      </w:r>
    </w:p>
    <w:p>
      <w:pPr>
        <w:numPr>
          <w:ilvl w:val="0"/>
          <w:numId w:val="0"/>
        </w:num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"https://www.bilibili.com/video/BV1wg411M7qy/?spm_id_from=333.999.0.0"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https://www.bilibili.com/video/BV1wg411M7qy/?spm_id_from=333.999.0.0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3.辅助投稿选刊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"https://www.bilibili.com/video/BV1tb4y1k7Ze/?spm_id_from=333.999.0.0"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https://www.bilibili.com/video/BV1tb4y1k7Ze/?spm_id_from=333.999.0.0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4.”码“上关注科睿唯安微信视频号！查看更多实用技巧小视频</w:t>
      </w:r>
    </w:p>
    <w:p>
      <w:pPr>
        <w:numPr>
          <w:ilvl w:val="0"/>
          <w:numId w:val="0"/>
        </w:numPr>
        <w:spacing w:line="220" w:lineRule="atLeas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796415" cy="2156460"/>
            <wp:effectExtent l="0" t="0" r="1905" b="7620"/>
            <wp:docPr id="1" name="图片 1" descr="科瑞维安视频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科瑞维安视频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MmM1N2RkYmQ4OWQ5YjI4ZjMxMjRhZGMwOGFhM2YifQ=="/>
    <w:docVar w:name="KSO_WPS_MARK_KEY" w:val="9e7c5f39-8194-44d0-b561-41307235f126"/>
  </w:docVars>
  <w:rsids>
    <w:rsidRoot w:val="00000000"/>
    <w:rsid w:val="64A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2023-03-01T02:49:17Z</dcterms:created>
  <dc:creator>dcl</dc:creator>
  <cp:lastModifiedBy>l</cp:lastModifiedBy>
  <dcterms:modified xsi:type="dcterms:W3CDTF">2023-03-01T02:49:47Z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515C434F3E1E41A7A1A1BBBF1E7786FD</vt:lpwstr>
  </property>
</Properties>
</file>